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95E1" w14:textId="77777777" w:rsidR="00E0078F" w:rsidRDefault="00161C9B">
      <w:pPr>
        <w:spacing w:after="306" w:line="259" w:lineRule="auto"/>
        <w:ind w:left="0" w:right="0" w:firstLine="0"/>
      </w:pPr>
      <w:r>
        <w:rPr>
          <w:sz w:val="8"/>
        </w:rPr>
        <w:t xml:space="preserve"> </w:t>
      </w:r>
    </w:p>
    <w:p w14:paraId="6598BF8A" w14:textId="77777777" w:rsidR="00E0078F" w:rsidRDefault="00161C9B">
      <w:pPr>
        <w:tabs>
          <w:tab w:val="center" w:pos="1525"/>
          <w:tab w:val="center" w:pos="609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1A87DFF0" wp14:editId="69A6C7D0">
            <wp:extent cx="961644" cy="53340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3E4F"/>
          <w:sz w:val="52"/>
        </w:rPr>
        <w:t xml:space="preserve"> </w:t>
      </w:r>
      <w:r>
        <w:rPr>
          <w:color w:val="323E4F"/>
          <w:sz w:val="52"/>
        </w:rPr>
        <w:tab/>
      </w:r>
      <w:r>
        <w:rPr>
          <w:color w:val="323E4F"/>
          <w:sz w:val="36"/>
        </w:rPr>
        <w:t>Financial Aid &amp; Scholarships Office</w:t>
      </w:r>
      <w:r>
        <w:rPr>
          <w:color w:val="323E4F"/>
          <w:sz w:val="32"/>
        </w:rPr>
        <w:t xml:space="preserve"> </w:t>
      </w:r>
    </w:p>
    <w:tbl>
      <w:tblPr>
        <w:tblStyle w:val="TableGrid"/>
        <w:tblW w:w="8790" w:type="dxa"/>
        <w:tblInd w:w="662" w:type="dxa"/>
        <w:tblLook w:val="04A0" w:firstRow="1" w:lastRow="0" w:firstColumn="1" w:lastColumn="0" w:noHBand="0" w:noVBand="1"/>
      </w:tblPr>
      <w:tblGrid>
        <w:gridCol w:w="2578"/>
        <w:gridCol w:w="4679"/>
        <w:gridCol w:w="1533"/>
      </w:tblGrid>
      <w:tr w:rsidR="00E0078F" w14:paraId="77BFF548" w14:textId="77777777">
        <w:trPr>
          <w:trHeight w:val="64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2FF8F311" w14:textId="77777777" w:rsidR="00E0078F" w:rsidRDefault="00161C9B">
            <w:pPr>
              <w:spacing w:after="0" w:line="240" w:lineRule="auto"/>
              <w:ind w:left="0" w:right="0" w:firstLine="0"/>
            </w:pPr>
            <w:r>
              <w:rPr>
                <w:color w:val="0000FF"/>
                <w:sz w:val="20"/>
                <w:u w:val="single" w:color="0000FF"/>
              </w:rPr>
              <w:t>www.finaid.umkc.edu</w:t>
            </w:r>
            <w:r>
              <w:rPr>
                <w:color w:val="323E4F"/>
                <w:sz w:val="20"/>
              </w:rPr>
              <w:t xml:space="preserve"> </w:t>
            </w:r>
            <w:r>
              <w:rPr>
                <w:sz w:val="20"/>
              </w:rPr>
              <w:t xml:space="preserve">Campus Location: </w:t>
            </w:r>
          </w:p>
          <w:p w14:paraId="7C919629" w14:textId="77777777" w:rsidR="00E0078F" w:rsidRDefault="00161C9B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5115 Oak Street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3A8B91" w14:textId="77777777" w:rsidR="00E0078F" w:rsidRDefault="00161C9B">
            <w:pPr>
              <w:spacing w:after="0" w:line="259" w:lineRule="auto"/>
              <w:ind w:left="792" w:right="0" w:firstLine="0"/>
            </w:pPr>
            <w:r>
              <w:rPr>
                <w:sz w:val="20"/>
              </w:rPr>
              <w:t xml:space="preserve">5100 Rockhill Road </w:t>
            </w:r>
          </w:p>
          <w:p w14:paraId="7909306F" w14:textId="77777777" w:rsidR="00E0078F" w:rsidRDefault="00161C9B">
            <w:pPr>
              <w:spacing w:after="0" w:line="259" w:lineRule="auto"/>
              <w:ind w:left="792" w:right="0" w:firstLine="0"/>
            </w:pPr>
            <w:r>
              <w:rPr>
                <w:sz w:val="20"/>
              </w:rPr>
              <w:t xml:space="preserve">101 Administrative Center </w:t>
            </w:r>
          </w:p>
          <w:p w14:paraId="70940EC7" w14:textId="77777777" w:rsidR="00E0078F" w:rsidRDefault="00161C9B">
            <w:pPr>
              <w:spacing w:after="0" w:line="259" w:lineRule="auto"/>
              <w:ind w:left="792" w:right="0" w:firstLine="0"/>
            </w:pPr>
            <w:r>
              <w:rPr>
                <w:sz w:val="20"/>
              </w:rPr>
              <w:t>Kansas City, Missouri 64110-2499</w:t>
            </w:r>
            <w:r>
              <w:rPr>
                <w:color w:val="323E4F"/>
                <w:sz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B07DD41" w14:textId="5C5E01A8" w:rsidR="00E0078F" w:rsidRDefault="00161C9B">
            <w:pPr>
              <w:spacing w:after="0" w:line="259" w:lineRule="auto"/>
              <w:ind w:left="0" w:right="0" w:firstLine="0"/>
            </w:pPr>
            <w:r>
              <w:rPr>
                <w:color w:val="0000FF"/>
                <w:sz w:val="20"/>
                <w:u w:val="single" w:color="0000FF"/>
              </w:rPr>
              <w:t>finaid@umkc.edu</w:t>
            </w:r>
            <w:r>
              <w:rPr>
                <w:sz w:val="20"/>
              </w:rPr>
              <w:t xml:space="preserve">  P | 816/235-1154</w:t>
            </w:r>
            <w:r>
              <w:rPr>
                <w:color w:val="323E4F"/>
                <w:sz w:val="20"/>
              </w:rPr>
              <w:t xml:space="preserve"> </w:t>
            </w:r>
          </w:p>
        </w:tc>
      </w:tr>
    </w:tbl>
    <w:p w14:paraId="1A31AFF0" w14:textId="77777777" w:rsidR="00E0078F" w:rsidRDefault="00161C9B">
      <w:pPr>
        <w:spacing w:after="97" w:line="259" w:lineRule="auto"/>
        <w:ind w:left="0" w:right="0" w:firstLine="0"/>
      </w:pPr>
      <w:r>
        <w:rPr>
          <w:sz w:val="20"/>
        </w:rPr>
        <w:t xml:space="preserve"> </w:t>
      </w:r>
    </w:p>
    <w:p w14:paraId="7F374980" w14:textId="77777777" w:rsidR="00E0078F" w:rsidRDefault="00161C9B">
      <w:pPr>
        <w:spacing w:after="0" w:line="259" w:lineRule="auto"/>
        <w:ind w:left="0" w:right="321" w:firstLine="0"/>
        <w:jc w:val="center"/>
      </w:pPr>
      <w:r>
        <w:rPr>
          <w:color w:val="0070C0"/>
          <w:sz w:val="32"/>
        </w:rPr>
        <w:t xml:space="preserve"> </w:t>
      </w:r>
    </w:p>
    <w:p w14:paraId="070BA000" w14:textId="0A01720F" w:rsidR="00E0078F" w:rsidRDefault="00161C9B">
      <w:pPr>
        <w:spacing w:after="0" w:line="259" w:lineRule="auto"/>
        <w:ind w:left="2011" w:right="0" w:firstLine="0"/>
      </w:pPr>
      <w:r>
        <w:rPr>
          <w:color w:val="0070C0"/>
          <w:sz w:val="32"/>
        </w:rPr>
        <w:t>202</w:t>
      </w:r>
      <w:r w:rsidR="00AA5D9D">
        <w:rPr>
          <w:color w:val="0070C0"/>
          <w:sz w:val="32"/>
        </w:rPr>
        <w:t>5</w:t>
      </w:r>
      <w:r>
        <w:rPr>
          <w:color w:val="0070C0"/>
          <w:sz w:val="32"/>
        </w:rPr>
        <w:t>-202</w:t>
      </w:r>
      <w:r w:rsidR="00AA5D9D">
        <w:rPr>
          <w:color w:val="0070C0"/>
          <w:sz w:val="32"/>
        </w:rPr>
        <w:t>6</w:t>
      </w:r>
      <w:r>
        <w:rPr>
          <w:color w:val="0070C0"/>
          <w:sz w:val="32"/>
        </w:rPr>
        <w:t xml:space="preserve"> Academic Year Work-Study Quick Guide</w:t>
      </w:r>
      <w:r>
        <w:rPr>
          <w:color w:val="0070C0"/>
          <w:sz w:val="24"/>
        </w:rPr>
        <w:t xml:space="preserve"> </w:t>
      </w:r>
    </w:p>
    <w:p w14:paraId="6405D413" w14:textId="77777777" w:rsidR="00E0078F" w:rsidRDefault="00161C9B">
      <w:pPr>
        <w:spacing w:after="20" w:line="259" w:lineRule="auto"/>
        <w:ind w:left="0" w:right="0" w:firstLine="0"/>
      </w:pPr>
      <w:r>
        <w:t xml:space="preserve"> </w:t>
      </w:r>
    </w:p>
    <w:p w14:paraId="4EA5BFF5" w14:textId="676F401D" w:rsidR="00E0078F" w:rsidRDefault="00161C9B">
      <w:pPr>
        <w:numPr>
          <w:ilvl w:val="0"/>
          <w:numId w:val="1"/>
        </w:numPr>
        <w:spacing w:after="0" w:line="259" w:lineRule="auto"/>
        <w:ind w:right="423" w:hanging="360"/>
      </w:pPr>
      <w:r>
        <w:t>The 202</w:t>
      </w:r>
      <w:r w:rsidR="00AA5D9D">
        <w:t>5</w:t>
      </w:r>
      <w:r>
        <w:t>-202</w:t>
      </w:r>
      <w:r w:rsidR="00AA5D9D">
        <w:t>6</w:t>
      </w:r>
      <w:r>
        <w:t xml:space="preserve"> Academic Year Work-Study period is August 2</w:t>
      </w:r>
      <w:r w:rsidR="005243C5">
        <w:t>5</w:t>
      </w:r>
      <w:r>
        <w:t>, 202</w:t>
      </w:r>
      <w:r w:rsidR="005243C5">
        <w:t>5</w:t>
      </w:r>
      <w:r>
        <w:t xml:space="preserve"> - May 1</w:t>
      </w:r>
      <w:r w:rsidR="005243C5">
        <w:t>5</w:t>
      </w:r>
      <w:r>
        <w:t>, 202</w:t>
      </w:r>
      <w:r w:rsidR="005243C5">
        <w:t>6</w:t>
      </w:r>
      <w:r>
        <w:t xml:space="preserve">. </w:t>
      </w:r>
    </w:p>
    <w:p w14:paraId="47C1F8CA" w14:textId="77777777" w:rsidR="00E0078F" w:rsidRDefault="00161C9B">
      <w:pPr>
        <w:spacing w:after="20" w:line="259" w:lineRule="auto"/>
        <w:ind w:left="0" w:right="0" w:firstLine="0"/>
      </w:pPr>
      <w:r>
        <w:t xml:space="preserve"> </w:t>
      </w:r>
    </w:p>
    <w:p w14:paraId="77722E9A" w14:textId="0352008F" w:rsidR="00E0078F" w:rsidRDefault="00161C9B">
      <w:pPr>
        <w:numPr>
          <w:ilvl w:val="0"/>
          <w:numId w:val="1"/>
        </w:numPr>
        <w:ind w:right="423" w:hanging="360"/>
      </w:pPr>
      <w:r>
        <w:t xml:space="preserve">If students do not see a Federal Work-Study (FWS) award </w:t>
      </w:r>
      <w:r w:rsidR="0010731D">
        <w:t>in</w:t>
      </w:r>
      <w:r>
        <w:t xml:space="preserve"> their 202</w:t>
      </w:r>
      <w:r w:rsidR="00AA5D9D">
        <w:t>5</w:t>
      </w:r>
      <w:r>
        <w:t>-202</w:t>
      </w:r>
      <w:r w:rsidR="00AA5D9D">
        <w:t>6</w:t>
      </w:r>
      <w:r>
        <w:t xml:space="preserve"> financial aid </w:t>
      </w:r>
      <w:r w:rsidR="0010731D">
        <w:t>awards package</w:t>
      </w:r>
      <w:r>
        <w:t xml:space="preserve"> they must submit a written request to the Financial Aid and Scholarships Office to be added to the wait list. Please note that </w:t>
      </w:r>
      <w:r w:rsidR="00AA5D9D">
        <w:t>completing</w:t>
      </w:r>
      <w:r>
        <w:t xml:space="preserve"> 202</w:t>
      </w:r>
      <w:r w:rsidR="00AA5D9D">
        <w:t>5</w:t>
      </w:r>
      <w:r>
        <w:t>-202</w:t>
      </w:r>
      <w:r w:rsidR="00AA5D9D">
        <w:t>6</w:t>
      </w:r>
      <w:r>
        <w:t xml:space="preserve"> FAFSA does not guarantee you an award, nor is a student ever automatically added to a wait list. </w:t>
      </w:r>
    </w:p>
    <w:p w14:paraId="7272C640" w14:textId="1D40F540" w:rsidR="00E0078F" w:rsidRDefault="00161C9B">
      <w:pPr>
        <w:ind w:left="1080" w:right="423" w:firstLine="0"/>
      </w:pPr>
      <w:r>
        <w:t xml:space="preserve">o Submit email request to </w:t>
      </w:r>
      <w:r>
        <w:rPr>
          <w:color w:val="0000FF"/>
          <w:u w:val="single" w:color="0000FF"/>
        </w:rPr>
        <w:t>finaid@umkc.edu</w:t>
      </w:r>
      <w:r>
        <w:t xml:space="preserve"> stating interest in AY202</w:t>
      </w:r>
      <w:r w:rsidR="00AA5D9D">
        <w:t>5</w:t>
      </w:r>
      <w:r>
        <w:t>-202</w:t>
      </w:r>
      <w:r w:rsidR="00AA5D9D">
        <w:t>6</w:t>
      </w:r>
      <w:r>
        <w:t xml:space="preserve"> FWS program. </w:t>
      </w:r>
    </w:p>
    <w:p w14:paraId="382C6C47" w14:textId="77777777" w:rsidR="00E0078F" w:rsidRDefault="00161C9B">
      <w:pPr>
        <w:spacing w:after="20" w:line="259" w:lineRule="auto"/>
        <w:ind w:left="0" w:right="0" w:firstLine="0"/>
      </w:pPr>
      <w:r>
        <w:t xml:space="preserve"> </w:t>
      </w:r>
    </w:p>
    <w:p w14:paraId="1B42B058" w14:textId="091C85B1" w:rsidR="00E0078F" w:rsidRDefault="00161C9B">
      <w:pPr>
        <w:numPr>
          <w:ilvl w:val="0"/>
          <w:numId w:val="1"/>
        </w:numPr>
        <w:ind w:right="423" w:hanging="360"/>
      </w:pPr>
      <w:proofErr w:type="gramStart"/>
      <w:r>
        <w:t>Students</w:t>
      </w:r>
      <w:proofErr w:type="gramEnd"/>
      <w:r>
        <w:t xml:space="preserve"> offered a 202</w:t>
      </w:r>
      <w:r w:rsidR="00AA5D9D">
        <w:t>5</w:t>
      </w:r>
      <w:r>
        <w:t>-202</w:t>
      </w:r>
      <w:r w:rsidR="00AA5D9D">
        <w:t>6</w:t>
      </w:r>
      <w:r>
        <w:t xml:space="preserve"> Academic Year Work-Study award must accept the award offer in Pathway before they have access to the Work-Study Job Postings in </w:t>
      </w:r>
      <w:r>
        <w:rPr>
          <w:color w:val="0000FF"/>
          <w:u w:val="single" w:color="0000FF"/>
        </w:rPr>
        <w:t>Handshake</w:t>
      </w:r>
      <w:r>
        <w:t xml:space="preserve"> </w:t>
      </w:r>
      <w:proofErr w:type="gramStart"/>
      <w:r>
        <w:t>o Pathway</w:t>
      </w:r>
      <w:proofErr w:type="gramEnd"/>
      <w:r>
        <w:t xml:space="preserve"> &gt; Self-Service &gt; Campus Finances &gt; Accept/Decline Awards &gt; Aid Year 202</w:t>
      </w:r>
      <w:r w:rsidR="00AA5D9D">
        <w:t>6</w:t>
      </w:r>
      <w:r>
        <w:t xml:space="preserve"> </w:t>
      </w:r>
    </w:p>
    <w:p w14:paraId="6873DD8F" w14:textId="77777777" w:rsidR="00E0078F" w:rsidRDefault="00161C9B">
      <w:pPr>
        <w:spacing w:after="16" w:line="259" w:lineRule="auto"/>
        <w:ind w:left="0" w:right="0" w:firstLine="0"/>
      </w:pPr>
      <w:r>
        <w:t xml:space="preserve"> </w:t>
      </w:r>
    </w:p>
    <w:p w14:paraId="40079CA1" w14:textId="6BED47C6" w:rsidR="00E0078F" w:rsidRDefault="00161C9B">
      <w:pPr>
        <w:numPr>
          <w:ilvl w:val="0"/>
          <w:numId w:val="1"/>
        </w:numPr>
        <w:ind w:right="423" w:hanging="360"/>
      </w:pPr>
      <w:r>
        <w:t>AY202</w:t>
      </w:r>
      <w:r w:rsidR="00AA5D9D">
        <w:t>5</w:t>
      </w:r>
      <w:r>
        <w:t>-202</w:t>
      </w:r>
      <w:r w:rsidR="00AA5D9D">
        <w:t>6</w:t>
      </w:r>
      <w:r>
        <w:t xml:space="preserve"> Federal Work-Study Job Postings </w:t>
      </w:r>
      <w:r w:rsidR="00AA5D9D">
        <w:t xml:space="preserve">generally </w:t>
      </w:r>
      <w:r>
        <w:t xml:space="preserve">open in </w:t>
      </w:r>
      <w:r>
        <w:rPr>
          <w:color w:val="0000FF"/>
          <w:u w:val="single" w:color="0000FF"/>
        </w:rPr>
        <w:t>Handshake</w:t>
      </w:r>
      <w:r>
        <w:t xml:space="preserve"> on </w:t>
      </w:r>
      <w:r w:rsidR="00AA5D9D">
        <w:t>August</w:t>
      </w:r>
      <w:r>
        <w:t xml:space="preserve"> 1</w:t>
      </w:r>
      <w:r>
        <w:rPr>
          <w:vertAlign w:val="superscript"/>
        </w:rPr>
        <w:t>st</w:t>
      </w:r>
      <w:r>
        <w:t xml:space="preserve">. </w:t>
      </w:r>
    </w:p>
    <w:p w14:paraId="7F10929E" w14:textId="77777777" w:rsidR="00E0078F" w:rsidRDefault="00161C9B">
      <w:pPr>
        <w:spacing w:after="0" w:line="259" w:lineRule="auto"/>
        <w:ind w:left="720" w:right="0" w:firstLine="0"/>
      </w:pPr>
      <w:r>
        <w:t xml:space="preserve"> </w:t>
      </w:r>
    </w:p>
    <w:p w14:paraId="39D5B833" w14:textId="77777777" w:rsidR="00E0078F" w:rsidRDefault="00161C9B">
      <w:pPr>
        <w:numPr>
          <w:ilvl w:val="1"/>
          <w:numId w:val="1"/>
        </w:numPr>
        <w:spacing w:after="39" w:line="259" w:lineRule="auto"/>
        <w:ind w:right="423" w:hanging="365"/>
      </w:pPr>
      <w:r>
        <w:t xml:space="preserve">Go to </w:t>
      </w:r>
      <w:r>
        <w:rPr>
          <w:color w:val="0000FF"/>
          <w:u w:val="single" w:color="0000FF"/>
        </w:rPr>
        <w:t>Handshake</w:t>
      </w:r>
      <w:r>
        <w:t xml:space="preserve">  </w:t>
      </w:r>
    </w:p>
    <w:p w14:paraId="57085FA8" w14:textId="77777777" w:rsidR="00E0078F" w:rsidRDefault="00161C9B">
      <w:pPr>
        <w:numPr>
          <w:ilvl w:val="1"/>
          <w:numId w:val="1"/>
        </w:numPr>
        <w:ind w:right="423" w:hanging="365"/>
      </w:pPr>
      <w:r>
        <w:t xml:space="preserve">Click the "Log In" link under the </w:t>
      </w:r>
      <w:r>
        <w:rPr>
          <w:u w:val="single" w:color="000000"/>
        </w:rPr>
        <w:t>current student</w:t>
      </w:r>
      <w:r>
        <w:t xml:space="preserve"> section. </w:t>
      </w:r>
    </w:p>
    <w:p w14:paraId="774A95C8" w14:textId="77777777" w:rsidR="00E0078F" w:rsidRDefault="00161C9B">
      <w:pPr>
        <w:numPr>
          <w:ilvl w:val="1"/>
          <w:numId w:val="1"/>
        </w:numPr>
        <w:ind w:right="423" w:hanging="365"/>
      </w:pPr>
      <w:r>
        <w:t xml:space="preserve">Enter your UMKC Username &amp; Password under UMKC Student Only Login** </w:t>
      </w:r>
    </w:p>
    <w:p w14:paraId="03610D20" w14:textId="77777777" w:rsidR="00E0078F" w:rsidRDefault="00161C9B">
      <w:pPr>
        <w:numPr>
          <w:ilvl w:val="1"/>
          <w:numId w:val="1"/>
        </w:numPr>
        <w:ind w:right="423" w:hanging="365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E4C574C" wp14:editId="11BDC532">
            <wp:simplePos x="0" y="0"/>
            <wp:positionH relativeFrom="column">
              <wp:posOffset>5352288</wp:posOffset>
            </wp:positionH>
            <wp:positionV relativeFrom="paragraph">
              <wp:posOffset>-82509</wp:posOffset>
            </wp:positionV>
            <wp:extent cx="414528" cy="329184"/>
            <wp:effectExtent l="0" t="0" r="0" b="0"/>
            <wp:wrapNone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To find work study positions select Career Center &gt; Resources &gt; Work-Study Jobs &gt; and follow the link to the Work Study Jobs portal </w:t>
      </w:r>
    </w:p>
    <w:p w14:paraId="3D4134A8" w14:textId="77777777" w:rsidR="00E0078F" w:rsidRDefault="00161C9B">
      <w:pPr>
        <w:numPr>
          <w:ilvl w:val="1"/>
          <w:numId w:val="1"/>
        </w:numPr>
        <w:ind w:right="423" w:hanging="365"/>
      </w:pPr>
      <w:r>
        <w:t xml:space="preserve">Enter your UMKC Username &amp; Password for a second time.  </w:t>
      </w:r>
    </w:p>
    <w:p w14:paraId="098DD512" w14:textId="2FA14907" w:rsidR="00E0078F" w:rsidRDefault="00161C9B">
      <w:pPr>
        <w:numPr>
          <w:ilvl w:val="1"/>
          <w:numId w:val="1"/>
        </w:numPr>
        <w:ind w:right="423" w:hanging="365"/>
      </w:pPr>
      <w:r>
        <w:t>Listing of all AY202</w:t>
      </w:r>
      <w:r w:rsidR="00AA5D9D">
        <w:t>5</w:t>
      </w:r>
      <w:r>
        <w:t>-202</w:t>
      </w:r>
      <w:r w:rsidR="00AA5D9D">
        <w:t>6</w:t>
      </w:r>
      <w:r>
        <w:t xml:space="preserve"> Federal Work-Study Job </w:t>
      </w:r>
      <w:proofErr w:type="gramStart"/>
      <w:r>
        <w:t>openings.*</w:t>
      </w:r>
      <w:proofErr w:type="gramEnd"/>
      <w:r>
        <w:t xml:space="preserve"> </w:t>
      </w:r>
    </w:p>
    <w:p w14:paraId="2133C452" w14:textId="77777777" w:rsidR="00E0078F" w:rsidRDefault="00161C9B">
      <w:pPr>
        <w:spacing w:after="5" w:line="259" w:lineRule="auto"/>
        <w:ind w:left="0" w:right="0" w:firstLine="0"/>
      </w:pPr>
      <w:r>
        <w:t xml:space="preserve"> </w:t>
      </w:r>
    </w:p>
    <w:p w14:paraId="59FF3AC8" w14:textId="77777777" w:rsidR="00E0078F" w:rsidRDefault="00161C9B">
      <w:pPr>
        <w:tabs>
          <w:tab w:val="center" w:pos="5249"/>
        </w:tabs>
        <w:spacing w:after="0" w:line="259" w:lineRule="auto"/>
        <w:ind w:left="-15" w:right="0" w:firstLine="0"/>
      </w:pPr>
      <w:r>
        <w:t xml:space="preserve"> </w:t>
      </w:r>
      <w:r>
        <w:tab/>
        <w:t xml:space="preserve">**If you have any issues accessing the </w:t>
      </w:r>
      <w:r>
        <w:rPr>
          <w:color w:val="0000FF"/>
          <w:u w:val="single" w:color="0000FF"/>
        </w:rPr>
        <w:t>Handshake</w:t>
      </w:r>
      <w:r>
        <w:t xml:space="preserve"> </w:t>
      </w:r>
      <w:proofErr w:type="gramStart"/>
      <w:r>
        <w:t>system</w:t>
      </w:r>
      <w:proofErr w:type="gramEnd"/>
      <w:r>
        <w:t xml:space="preserve"> contact Career Services at (816)235-1636. </w:t>
      </w:r>
    </w:p>
    <w:p w14:paraId="2F7EDEF4" w14:textId="77777777" w:rsidR="00E0078F" w:rsidRDefault="00161C9B">
      <w:pPr>
        <w:spacing w:after="6" w:line="259" w:lineRule="auto"/>
        <w:ind w:left="720" w:right="0" w:firstLine="0"/>
      </w:pPr>
      <w:r>
        <w:t xml:space="preserve"> </w:t>
      </w:r>
    </w:p>
    <w:p w14:paraId="313BF761" w14:textId="4465761A" w:rsidR="00E0078F" w:rsidRDefault="00161C9B">
      <w:pPr>
        <w:numPr>
          <w:ilvl w:val="0"/>
          <w:numId w:val="1"/>
        </w:numPr>
        <w:ind w:right="423" w:hanging="360"/>
      </w:pPr>
      <w:r>
        <w:rPr>
          <w:u w:val="single" w:color="000000"/>
        </w:rPr>
        <w:t>Enrollment &amp; S.A.P. Requirements:</w:t>
      </w:r>
      <w:r>
        <w:t xml:space="preserve"> o Students must be enrolled at least </w:t>
      </w:r>
      <w:r w:rsidR="00AA5D9D">
        <w:t>one (1) credit hour</w:t>
      </w:r>
      <w:r>
        <w:t xml:space="preserve"> </w:t>
      </w:r>
      <w:proofErr w:type="gramStart"/>
      <w:r>
        <w:t>in order to</w:t>
      </w:r>
      <w:proofErr w:type="gramEnd"/>
      <w:r>
        <w:t xml:space="preserve"> participate in the Work-Study program.  </w:t>
      </w:r>
    </w:p>
    <w:p w14:paraId="648E1BAD" w14:textId="10C10D4C" w:rsidR="00E0078F" w:rsidRDefault="00AA5D9D">
      <w:pPr>
        <w:numPr>
          <w:ilvl w:val="3"/>
          <w:numId w:val="2"/>
        </w:numPr>
        <w:ind w:right="423" w:hanging="360"/>
      </w:pPr>
      <w:r>
        <w:t xml:space="preserve">Students </w:t>
      </w:r>
      <w:r w:rsidR="00161C9B">
        <w:t xml:space="preserve">must be meeting Satisfactory Academic Progress (S.A.P.) </w:t>
      </w:r>
      <w:proofErr w:type="gramStart"/>
      <w:r w:rsidR="00161C9B">
        <w:t>in order to</w:t>
      </w:r>
      <w:proofErr w:type="gramEnd"/>
      <w:r w:rsidR="00161C9B">
        <w:t xml:space="preserve"> qualify for UMKC’s Work-Study program in any given semester.  </w:t>
      </w:r>
    </w:p>
    <w:p w14:paraId="3AC8BB14" w14:textId="0E67A14E" w:rsidR="00E0078F" w:rsidRDefault="00161C9B">
      <w:pPr>
        <w:numPr>
          <w:ilvl w:val="3"/>
          <w:numId w:val="2"/>
        </w:numPr>
        <w:ind w:right="423" w:hanging="360"/>
      </w:pPr>
      <w:r>
        <w:t xml:space="preserve">If the student turns in an appeal and is given a contract for one semester, the student under the terms of the contract is eligible to participate in the Work-Study program. </w:t>
      </w:r>
    </w:p>
    <w:p w14:paraId="41BDB213" w14:textId="77777777" w:rsidR="00E0078F" w:rsidRDefault="00161C9B">
      <w:pPr>
        <w:numPr>
          <w:ilvl w:val="3"/>
          <w:numId w:val="2"/>
        </w:numPr>
        <w:spacing w:after="0" w:line="253" w:lineRule="auto"/>
        <w:ind w:right="423" w:hanging="360"/>
      </w:pPr>
      <w:r>
        <w:t xml:space="preserve">Financial Aid and Scholarships Office Policies: </w:t>
      </w:r>
      <w:r>
        <w:rPr>
          <w:color w:val="0000FF"/>
          <w:u w:val="single" w:color="0000FF"/>
        </w:rPr>
        <w:t>Policies | Financial Aid and Scholarships |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University of Missouri - Kansas City (umkc.edu)</w:t>
      </w:r>
      <w:r>
        <w:t xml:space="preserve"> </w:t>
      </w:r>
    </w:p>
    <w:p w14:paraId="25656B81" w14:textId="77777777" w:rsidR="00E0078F" w:rsidRDefault="00161C9B">
      <w:pPr>
        <w:spacing w:after="20" w:line="259" w:lineRule="auto"/>
        <w:ind w:left="0" w:right="0" w:firstLine="0"/>
      </w:pPr>
      <w:r>
        <w:t xml:space="preserve"> </w:t>
      </w:r>
    </w:p>
    <w:p w14:paraId="3ED9FD38" w14:textId="78144378" w:rsidR="00E0078F" w:rsidRDefault="00161C9B">
      <w:pPr>
        <w:numPr>
          <w:ilvl w:val="0"/>
          <w:numId w:val="1"/>
        </w:numPr>
        <w:ind w:right="423" w:hanging="360"/>
      </w:pPr>
      <w:r>
        <w:t xml:space="preserve">The last day to work for students with a </w:t>
      </w:r>
      <w:r>
        <w:rPr>
          <w:u w:val="single" w:color="000000"/>
        </w:rPr>
        <w:t>fall 202</w:t>
      </w:r>
      <w:r w:rsidR="00AA5D9D">
        <w:rPr>
          <w:u w:val="single" w:color="000000"/>
        </w:rPr>
        <w:t>5</w:t>
      </w:r>
      <w:r>
        <w:rPr>
          <w:u w:val="single" w:color="000000"/>
        </w:rPr>
        <w:t xml:space="preserve"> only</w:t>
      </w:r>
      <w:r>
        <w:t xml:space="preserve"> work-study award is Friday, December 1</w:t>
      </w:r>
      <w:r w:rsidR="005243C5">
        <w:t>9</w:t>
      </w:r>
      <w:r>
        <w:t>, 202</w:t>
      </w:r>
      <w:r w:rsidR="005243C5">
        <w:t>5</w:t>
      </w:r>
      <w:r>
        <w:t>. Students with only a fall 202</w:t>
      </w:r>
      <w:r w:rsidR="00AA5D9D">
        <w:t>5</w:t>
      </w:r>
      <w:r>
        <w:t xml:space="preserve"> Work-Study position </w:t>
      </w:r>
      <w:r>
        <w:rPr>
          <w:u w:val="single" w:color="000000"/>
        </w:rPr>
        <w:t>must stop working</w:t>
      </w:r>
      <w:r>
        <w:t xml:space="preserve"> on this day. </w:t>
      </w:r>
    </w:p>
    <w:p w14:paraId="4BD42084" w14:textId="77777777" w:rsidR="00E0078F" w:rsidRDefault="00161C9B">
      <w:pPr>
        <w:spacing w:after="20" w:line="259" w:lineRule="auto"/>
        <w:ind w:left="0" w:right="0" w:firstLine="0"/>
      </w:pPr>
      <w:r>
        <w:t xml:space="preserve"> </w:t>
      </w:r>
    </w:p>
    <w:p w14:paraId="23F03342" w14:textId="2BC2E832" w:rsidR="00E0078F" w:rsidRDefault="00161C9B">
      <w:pPr>
        <w:numPr>
          <w:ilvl w:val="0"/>
          <w:numId w:val="1"/>
        </w:numPr>
        <w:ind w:right="423" w:hanging="360"/>
      </w:pPr>
      <w:r>
        <w:t>The last day of the spring 202</w:t>
      </w:r>
      <w:r w:rsidR="00AA5D9D">
        <w:t>6</w:t>
      </w:r>
      <w:r>
        <w:t xml:space="preserve"> semester is Friday, May 1</w:t>
      </w:r>
      <w:r w:rsidR="005243C5">
        <w:t>5</w:t>
      </w:r>
      <w:r>
        <w:t>, 202</w:t>
      </w:r>
      <w:r w:rsidR="005243C5">
        <w:t>6</w:t>
      </w:r>
      <w:r>
        <w:t>. Students with a spring 202</w:t>
      </w:r>
      <w:r w:rsidR="00AA5D9D">
        <w:t>6</w:t>
      </w:r>
      <w:r>
        <w:t xml:space="preserve"> Work-Study position </w:t>
      </w:r>
      <w:r>
        <w:rPr>
          <w:u w:val="single" w:color="000000"/>
        </w:rPr>
        <w:t>must stop working</w:t>
      </w:r>
      <w:r>
        <w:t xml:space="preserve"> on this day. </w:t>
      </w:r>
    </w:p>
    <w:p w14:paraId="50EB3382" w14:textId="77777777" w:rsidR="00E0078F" w:rsidRDefault="00161C9B">
      <w:pPr>
        <w:spacing w:after="557" w:line="259" w:lineRule="auto"/>
        <w:ind w:left="0" w:right="0" w:firstLine="0"/>
      </w:pPr>
      <w:r>
        <w:t xml:space="preserve"> </w:t>
      </w:r>
    </w:p>
    <w:p w14:paraId="6A23D578" w14:textId="77777777" w:rsidR="00E0078F" w:rsidRDefault="00161C9B">
      <w:pPr>
        <w:pStyle w:val="Heading1"/>
      </w:pPr>
      <w:r>
        <w:lastRenderedPageBreak/>
        <w:t xml:space="preserve">UNIVERSITY OF MISSOURI-KANSAS CITY </w:t>
      </w:r>
    </w:p>
    <w:p w14:paraId="7BC1553A" w14:textId="77777777" w:rsidR="00E0078F" w:rsidRDefault="00161C9B">
      <w:pPr>
        <w:spacing w:after="0" w:line="259" w:lineRule="auto"/>
        <w:ind w:left="10" w:right="19" w:hanging="10"/>
        <w:jc w:val="right"/>
      </w:pPr>
      <w:r>
        <w:rPr>
          <w:sz w:val="12"/>
        </w:rPr>
        <w:t>an equal opportunity/affirmative action institution</w:t>
      </w:r>
      <w:r>
        <w:rPr>
          <w:sz w:val="14"/>
        </w:rPr>
        <w:t xml:space="preserve"> </w:t>
      </w:r>
    </w:p>
    <w:p w14:paraId="42EF7CD8" w14:textId="77777777" w:rsidR="00E0078F" w:rsidRDefault="00161C9B">
      <w:pPr>
        <w:spacing w:after="0" w:line="259" w:lineRule="auto"/>
        <w:ind w:left="0" w:right="3" w:firstLine="0"/>
        <w:jc w:val="right"/>
      </w:pPr>
      <w:r>
        <w:rPr>
          <w:sz w:val="12"/>
        </w:rPr>
        <w:t xml:space="preserve"> </w:t>
      </w:r>
    </w:p>
    <w:p w14:paraId="78953E29" w14:textId="77777777" w:rsidR="00E0078F" w:rsidRDefault="00161C9B">
      <w:pPr>
        <w:spacing w:after="12313"/>
        <w:ind w:left="715" w:right="423"/>
      </w:pPr>
      <w:r>
        <w:t xml:space="preserve"> </w:t>
      </w:r>
      <w:r>
        <w:tab/>
        <w:t xml:space="preserve">Students need to submit their time worked in MyHR. Students will be paid per the dates listed on the university’s Bi-Weekly Pay Period Schedule found on HR’s website: </w:t>
      </w:r>
      <w:r>
        <w:rPr>
          <w:color w:val="0000FF"/>
          <w:u w:val="single" w:color="0000FF"/>
        </w:rPr>
        <w:t>https://info.umkc.edu/hr/hr-operations/payschedules/</w:t>
      </w:r>
      <w:r>
        <w:t xml:space="preserve"> o MyHR Link: </w:t>
      </w:r>
      <w:r>
        <w:rPr>
          <w:color w:val="0000FF"/>
          <w:u w:val="single" w:color="0000FF"/>
        </w:rPr>
        <w:t>https://www.umsystem.edu/ums/hr/peoplesoft-hr/myhr</w:t>
      </w:r>
      <w:r>
        <w:t xml:space="preserve">  </w:t>
      </w:r>
    </w:p>
    <w:p w14:paraId="107EA6FB" w14:textId="77777777" w:rsidR="00E0078F" w:rsidRDefault="00161C9B">
      <w:pPr>
        <w:pStyle w:val="Heading1"/>
        <w:tabs>
          <w:tab w:val="center" w:pos="6535"/>
          <w:tab w:val="center" w:pos="890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UNIVERSITY OF MISSOURI-KANSAS CITY </w:t>
      </w:r>
    </w:p>
    <w:p w14:paraId="65D896DD" w14:textId="77777777" w:rsidR="00E0078F" w:rsidRDefault="00161C9B">
      <w:pPr>
        <w:spacing w:after="0" w:line="259" w:lineRule="auto"/>
        <w:ind w:left="10" w:right="19" w:hanging="10"/>
        <w:jc w:val="right"/>
      </w:pPr>
      <w:r>
        <w:rPr>
          <w:sz w:val="12"/>
        </w:rPr>
        <w:t>an equal opportunity/affirmative action institution</w:t>
      </w:r>
      <w:r>
        <w:rPr>
          <w:sz w:val="14"/>
        </w:rPr>
        <w:t xml:space="preserve"> </w:t>
      </w:r>
    </w:p>
    <w:p w14:paraId="41209884" w14:textId="77777777" w:rsidR="00E0078F" w:rsidRDefault="00161C9B">
      <w:pPr>
        <w:spacing w:after="0" w:line="259" w:lineRule="auto"/>
        <w:ind w:left="0" w:right="0" w:firstLine="0"/>
        <w:jc w:val="right"/>
      </w:pPr>
      <w:r>
        <w:rPr>
          <w:sz w:val="12"/>
        </w:rPr>
        <w:t xml:space="preserve"> </w:t>
      </w:r>
    </w:p>
    <w:sectPr w:rsidR="00E0078F">
      <w:pgSz w:w="12240" w:h="15840"/>
      <w:pgMar w:top="453" w:right="327" w:bottom="51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C94"/>
    <w:multiLevelType w:val="hybridMultilevel"/>
    <w:tmpl w:val="5A7EF43E"/>
    <w:lvl w:ilvl="0" w:tplc="8CD692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7E672C">
      <w:start w:val="1"/>
      <w:numFmt w:val="decimal"/>
      <w:lvlText w:val="%2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C4E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21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F6D0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C1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EA7F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E9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43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521A7"/>
    <w:multiLevelType w:val="hybridMultilevel"/>
    <w:tmpl w:val="6F9C0CEC"/>
    <w:lvl w:ilvl="0" w:tplc="0180DB7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CE1A42">
      <w:start w:val="1"/>
      <w:numFmt w:val="bullet"/>
      <w:lvlText w:val="o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00B696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EEA86E">
      <w:start w:val="1"/>
      <w:numFmt w:val="bullet"/>
      <w:lvlRestart w:val="0"/>
      <w:lvlText w:val="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E28B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85FD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051C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A1D0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82E8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416885">
    <w:abstractNumId w:val="0"/>
  </w:num>
  <w:num w:numId="2" w16cid:durableId="36163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8F"/>
    <w:rsid w:val="0010731D"/>
    <w:rsid w:val="00161C9B"/>
    <w:rsid w:val="005243C5"/>
    <w:rsid w:val="006873D4"/>
    <w:rsid w:val="00992415"/>
    <w:rsid w:val="00AA5D9D"/>
    <w:rsid w:val="00C55DF1"/>
    <w:rsid w:val="00E0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13D3"/>
  <w15:docId w15:val="{A645D0C1-D558-4184-B45D-B23425D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730" w:right="382" w:hanging="37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727" w:hanging="10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AY2021-2022 FWS Quick Guide.docx</dc:title>
  <dc:subject/>
  <dc:creator>jeffriesmar</dc:creator>
  <cp:keywords/>
  <cp:lastModifiedBy>Jeffries, Mark</cp:lastModifiedBy>
  <cp:revision>7</cp:revision>
  <dcterms:created xsi:type="dcterms:W3CDTF">2025-07-17T17:43:00Z</dcterms:created>
  <dcterms:modified xsi:type="dcterms:W3CDTF">2025-07-17T18:06:00Z</dcterms:modified>
</cp:coreProperties>
</file>